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35" w:rsidRDefault="005D1C35" w:rsidP="005D1C35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1</w:t>
      </w:r>
    </w:p>
    <w:p w:rsidR="005D1C35" w:rsidRPr="00151ADC" w:rsidRDefault="005D1C35" w:rsidP="005D1C35">
      <w:pPr>
        <w:jc w:val="center"/>
        <w:rPr>
          <w:b/>
          <w:sz w:val="30"/>
          <w:szCs w:val="30"/>
        </w:rPr>
      </w:pPr>
      <w:r w:rsidRPr="00151ADC">
        <w:rPr>
          <w:rFonts w:hint="eastAsia"/>
          <w:b/>
          <w:sz w:val="30"/>
          <w:szCs w:val="30"/>
        </w:rPr>
        <w:t>药食同源植物资源开发四川省高校重点实验室</w:t>
      </w:r>
    </w:p>
    <w:p w:rsidR="005D1C35" w:rsidRPr="00151ADC" w:rsidRDefault="005D1C35" w:rsidP="005D1C35">
      <w:pPr>
        <w:jc w:val="center"/>
        <w:rPr>
          <w:rFonts w:hint="eastAsia"/>
          <w:b/>
          <w:sz w:val="30"/>
          <w:szCs w:val="30"/>
        </w:rPr>
      </w:pPr>
      <w:r w:rsidRPr="00151ADC">
        <w:rPr>
          <w:rFonts w:hint="eastAsia"/>
          <w:b/>
          <w:sz w:val="30"/>
          <w:szCs w:val="30"/>
        </w:rPr>
        <w:t>2014</w:t>
      </w:r>
      <w:r w:rsidRPr="00151ADC">
        <w:rPr>
          <w:rFonts w:hint="eastAsia"/>
          <w:b/>
          <w:sz w:val="30"/>
          <w:szCs w:val="30"/>
        </w:rPr>
        <w:t>年度开放基金课题指南</w:t>
      </w:r>
    </w:p>
    <w:p w:rsidR="005D1C35" w:rsidRDefault="005D1C35" w:rsidP="005D1C35">
      <w:pPr>
        <w:ind w:firstLineChars="200" w:firstLine="420"/>
        <w:rPr>
          <w:rFonts w:hint="eastAsia"/>
        </w:rPr>
      </w:pPr>
      <w:r>
        <w:rPr>
          <w:rFonts w:hint="eastAsia"/>
        </w:rPr>
        <w:t>药食同源植物资源开发重点实验室</w:t>
      </w:r>
      <w:r>
        <w:rPr>
          <w:rFonts w:hint="eastAsia"/>
        </w:rPr>
        <w:t>主要进行</w:t>
      </w:r>
      <w:r>
        <w:rPr>
          <w:rFonts w:hint="eastAsia"/>
        </w:rPr>
        <w:t>药食同源植物有效物质基础研究</w:t>
      </w:r>
      <w:r>
        <w:rPr>
          <w:rFonts w:hint="eastAsia"/>
        </w:rPr>
        <w:t>，分析检测及质量控制技术，</w:t>
      </w:r>
      <w:r>
        <w:rPr>
          <w:rFonts w:hint="eastAsia"/>
        </w:rPr>
        <w:t>药食同源植物的加工技术与产品开发</w:t>
      </w:r>
      <w:r>
        <w:rPr>
          <w:rFonts w:hint="eastAsia"/>
        </w:rPr>
        <w:t>以及药效成份化学修饰与</w:t>
      </w:r>
      <w:r>
        <w:rPr>
          <w:rFonts w:hint="eastAsia"/>
        </w:rPr>
        <w:t>分子设计</w:t>
      </w:r>
      <w:r>
        <w:rPr>
          <w:rFonts w:hint="eastAsia"/>
        </w:rPr>
        <w:t>几大方面开展工作。</w:t>
      </w:r>
      <w:r>
        <w:rPr>
          <w:rFonts w:hint="eastAsia"/>
        </w:rPr>
        <w:t>2014</w:t>
      </w:r>
      <w:r>
        <w:rPr>
          <w:rFonts w:hint="eastAsia"/>
        </w:rPr>
        <w:t>年开放基金课题指南如下：</w:t>
      </w:r>
    </w:p>
    <w:p w:rsidR="005D1C35" w:rsidRPr="005D1C35" w:rsidRDefault="005D1C35" w:rsidP="005D1C35"/>
    <w:p w:rsidR="005D1C35" w:rsidRDefault="005D1C35" w:rsidP="005166E7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5166E7" w:rsidRPr="00151ADC">
        <w:rPr>
          <w:rFonts w:hint="eastAsia"/>
        </w:rPr>
        <w:t>药食同源植物</w:t>
      </w:r>
      <w:r w:rsidR="005166E7" w:rsidRPr="005D1C35">
        <w:rPr>
          <w:rFonts w:hint="eastAsia"/>
        </w:rPr>
        <w:t>化学成分的分离，结构鉴定及活性筛选</w:t>
      </w:r>
      <w:r w:rsidRPr="00151ADC">
        <w:rPr>
          <w:rFonts w:hint="eastAsia"/>
        </w:rPr>
        <w:t>研究</w:t>
      </w:r>
    </w:p>
    <w:p w:rsidR="005D1C35" w:rsidRDefault="005166E7" w:rsidP="005166E7">
      <w:pPr>
        <w:ind w:firstLineChars="200" w:firstLine="420"/>
      </w:pPr>
      <w:r>
        <w:rPr>
          <w:rFonts w:hint="eastAsia"/>
        </w:rPr>
        <w:t>2</w:t>
      </w:r>
      <w:r w:rsidR="005D1C35">
        <w:rPr>
          <w:rFonts w:hint="eastAsia"/>
        </w:rPr>
        <w:t>、</w:t>
      </w:r>
      <w:r w:rsidR="005D1C35" w:rsidRPr="005D1C35">
        <w:rPr>
          <w:rFonts w:hint="eastAsia"/>
        </w:rPr>
        <w:t>针对药食同源植物的质量控制体系研究</w:t>
      </w:r>
    </w:p>
    <w:p w:rsidR="005D1C35" w:rsidRDefault="005166E7" w:rsidP="005166E7">
      <w:pPr>
        <w:ind w:firstLineChars="200" w:firstLine="420"/>
      </w:pPr>
      <w:r>
        <w:rPr>
          <w:rFonts w:hint="eastAsia"/>
        </w:rPr>
        <w:t>3</w:t>
      </w:r>
      <w:r w:rsidR="005D1C35">
        <w:rPr>
          <w:rFonts w:hint="eastAsia"/>
        </w:rPr>
        <w:t>、</w:t>
      </w:r>
      <w:r w:rsidR="005D1C35" w:rsidRPr="005D1C35">
        <w:rPr>
          <w:rFonts w:hint="eastAsia"/>
        </w:rPr>
        <w:t>高得率、高纯度的药食同源植物提取物生产工艺研究</w:t>
      </w:r>
    </w:p>
    <w:p w:rsidR="005D1C35" w:rsidRPr="005D1C35" w:rsidRDefault="005166E7" w:rsidP="005D1C35">
      <w:pPr>
        <w:ind w:firstLineChars="200" w:firstLine="420"/>
        <w:rPr>
          <w:rFonts w:hint="eastAsia"/>
        </w:rPr>
      </w:pPr>
      <w:r>
        <w:rPr>
          <w:rFonts w:hint="eastAsia"/>
        </w:rPr>
        <w:t>4</w:t>
      </w:r>
      <w:r w:rsidR="005D1C35">
        <w:rPr>
          <w:rFonts w:hint="eastAsia"/>
        </w:rPr>
        <w:t>、</w:t>
      </w:r>
      <w:r w:rsidR="005D1C35" w:rsidRPr="005D1C35">
        <w:rPr>
          <w:rFonts w:hint="eastAsia"/>
        </w:rPr>
        <w:t>药食同源植物的功能性食品开发</w:t>
      </w:r>
    </w:p>
    <w:p w:rsidR="005D1C35" w:rsidRPr="005D1C35" w:rsidRDefault="005166E7" w:rsidP="005D1C35">
      <w:pPr>
        <w:ind w:firstLineChars="200" w:firstLine="420"/>
        <w:rPr>
          <w:rFonts w:hint="eastAsia"/>
        </w:rPr>
      </w:pPr>
      <w:r>
        <w:rPr>
          <w:rFonts w:hint="eastAsia"/>
        </w:rPr>
        <w:t>5</w:t>
      </w:r>
      <w:r w:rsidR="005D1C35" w:rsidRPr="005D1C35">
        <w:rPr>
          <w:rFonts w:hint="eastAsia"/>
        </w:rPr>
        <w:t>、多糖分子设计与化学修饰研究</w:t>
      </w:r>
    </w:p>
    <w:p w:rsidR="005D1C35" w:rsidRPr="005D1C35" w:rsidRDefault="005166E7" w:rsidP="005D1C35">
      <w:pPr>
        <w:ind w:firstLineChars="200" w:firstLine="420"/>
        <w:rPr>
          <w:rFonts w:hint="eastAsia"/>
        </w:rPr>
      </w:pPr>
      <w:r>
        <w:rPr>
          <w:rFonts w:hint="eastAsia"/>
        </w:rPr>
        <w:t>6</w:t>
      </w:r>
      <w:r w:rsidR="005D1C35" w:rsidRPr="005D1C35">
        <w:rPr>
          <w:rFonts w:hint="eastAsia"/>
        </w:rPr>
        <w:t>、计算机辅助药物分子设计研究</w:t>
      </w:r>
    </w:p>
    <w:p w:rsidR="005D1C35" w:rsidRPr="00B25AA8" w:rsidRDefault="005166E7" w:rsidP="005D1C35">
      <w:pPr>
        <w:ind w:firstLineChars="200" w:firstLine="420"/>
        <w:rPr>
          <w:rFonts w:hint="eastAsia"/>
        </w:rPr>
      </w:pPr>
      <w:r>
        <w:rPr>
          <w:rFonts w:hint="eastAsia"/>
        </w:rPr>
        <w:t>7</w:t>
      </w:r>
      <w:r w:rsidR="005D1C35">
        <w:rPr>
          <w:rFonts w:hint="eastAsia"/>
        </w:rPr>
        <w:t>、</w:t>
      </w:r>
      <w:r w:rsidR="005D1C35" w:rsidRPr="005D1C35">
        <w:rPr>
          <w:rFonts w:hint="eastAsia"/>
        </w:rPr>
        <w:t>生物大分子受体</w:t>
      </w:r>
      <w:r w:rsidR="005D1C35" w:rsidRPr="005D1C35">
        <w:rPr>
          <w:rFonts w:hint="eastAsia"/>
        </w:rPr>
        <w:t>-</w:t>
      </w:r>
      <w:r w:rsidR="005D1C35" w:rsidRPr="005D1C35">
        <w:rPr>
          <w:rFonts w:hint="eastAsia"/>
        </w:rPr>
        <w:t>配体之间分子识别的模拟研究</w:t>
      </w:r>
    </w:p>
    <w:p w:rsidR="005D1C35" w:rsidRDefault="005D1C35" w:rsidP="005D1C35"/>
    <w:p w:rsidR="005D1C35" w:rsidRDefault="005D1C35" w:rsidP="005D1C35">
      <w:pPr>
        <w:ind w:firstLineChars="200" w:firstLine="420"/>
        <w:rPr>
          <w:rFonts w:hint="eastAsia"/>
        </w:rPr>
      </w:pPr>
      <w:r>
        <w:rPr>
          <w:rFonts w:hint="eastAsia"/>
        </w:rPr>
        <w:t>申报者应根据指南申报与之密切相关的课题填写项目申报书。</w:t>
      </w:r>
    </w:p>
    <w:p w:rsidR="005D1C35" w:rsidRDefault="005D1C35" w:rsidP="005D1C35">
      <w:pPr>
        <w:jc w:val="right"/>
        <w:rPr>
          <w:rFonts w:hint="eastAsia"/>
        </w:rPr>
      </w:pPr>
    </w:p>
    <w:p w:rsidR="005D1C35" w:rsidRDefault="005D1C35" w:rsidP="005D1C35">
      <w:pPr>
        <w:jc w:val="right"/>
        <w:rPr>
          <w:rFonts w:hint="eastAsia"/>
        </w:rPr>
      </w:pPr>
    </w:p>
    <w:p w:rsidR="005D1C35" w:rsidRDefault="005D1C35" w:rsidP="005D1C35">
      <w:pPr>
        <w:jc w:val="right"/>
        <w:rPr>
          <w:rFonts w:hint="eastAsia"/>
        </w:rPr>
      </w:pPr>
    </w:p>
    <w:p w:rsidR="005D1C35" w:rsidRDefault="005D1C35" w:rsidP="005D1C35">
      <w:pPr>
        <w:jc w:val="right"/>
        <w:rPr>
          <w:rFonts w:hint="eastAsia"/>
        </w:rPr>
      </w:pPr>
      <w:r>
        <w:rPr>
          <w:rFonts w:hint="eastAsia"/>
        </w:rPr>
        <w:t>药食同源植物资源开发四川省高校重点实验室</w:t>
      </w:r>
    </w:p>
    <w:p w:rsidR="005D1C35" w:rsidRDefault="005D1C35" w:rsidP="005D1C35">
      <w:pPr>
        <w:jc w:val="right"/>
        <w:rPr>
          <w:rFonts w:hint="eastAsia"/>
        </w:rPr>
      </w:pPr>
      <w:r>
        <w:rPr>
          <w:rFonts w:hint="eastAsia"/>
        </w:rPr>
        <w:t>二〇一四年四月十日</w:t>
      </w:r>
    </w:p>
    <w:p w:rsidR="005D1C35" w:rsidRDefault="005D1C35" w:rsidP="005D1C35"/>
    <w:p w:rsidR="00F13DD9" w:rsidRDefault="00F13DD9"/>
    <w:sectPr w:rsidR="00F13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89E" w:rsidRDefault="00FC089E" w:rsidP="005D1C35">
      <w:r>
        <w:separator/>
      </w:r>
    </w:p>
  </w:endnote>
  <w:endnote w:type="continuationSeparator" w:id="0">
    <w:p w:rsidR="00FC089E" w:rsidRDefault="00FC089E" w:rsidP="005D1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89E" w:rsidRDefault="00FC089E" w:rsidP="005D1C35">
      <w:r>
        <w:separator/>
      </w:r>
    </w:p>
  </w:footnote>
  <w:footnote w:type="continuationSeparator" w:id="0">
    <w:p w:rsidR="00FC089E" w:rsidRDefault="00FC089E" w:rsidP="005D1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3DD9"/>
    <w:rsid w:val="005166E7"/>
    <w:rsid w:val="005D1C35"/>
    <w:rsid w:val="00F13DD9"/>
    <w:rsid w:val="00FC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C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C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C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303</Characters>
  <Application>Microsoft Office Word</Application>
  <DocSecurity>0</DocSecurity>
  <Lines>2</Lines>
  <Paragraphs>1</Paragraphs>
  <ScaleCrop>false</ScaleCrop>
  <Company>微软中国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爸爸</dc:creator>
  <cp:keywords/>
  <dc:description/>
  <cp:lastModifiedBy>爸爸</cp:lastModifiedBy>
  <cp:revision>3</cp:revision>
  <dcterms:created xsi:type="dcterms:W3CDTF">2014-04-15T07:03:00Z</dcterms:created>
  <dcterms:modified xsi:type="dcterms:W3CDTF">2014-04-15T07:12:00Z</dcterms:modified>
</cp:coreProperties>
</file>